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E2" w:rsidRPr="001F31E2" w:rsidRDefault="001F31E2" w:rsidP="001F31E2">
      <w:pPr>
        <w:shd w:val="clear" w:color="auto" w:fill="FFFFFF"/>
        <w:spacing w:after="0"/>
        <w:ind w:firstLine="708"/>
        <w:jc w:val="center"/>
        <w:textAlignment w:val="baseline"/>
        <w:rPr>
          <w:rStyle w:val="contitle"/>
          <w:rFonts w:ascii="Verdana" w:hAnsi="Verdana"/>
          <w:color w:val="000000"/>
          <w:sz w:val="24"/>
          <w:szCs w:val="24"/>
        </w:rPr>
      </w:pPr>
      <w:bookmarkStart w:id="0" w:name="_GoBack"/>
      <w:bookmarkEnd w:id="0"/>
      <w:r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 xml:space="preserve">*Konya </w:t>
      </w:r>
      <w:r w:rsidRPr="001F31E2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ABİGEM Sertifikalı</w:t>
      </w:r>
    </w:p>
    <w:p w:rsidR="001F31E2" w:rsidRPr="001F31E2" w:rsidRDefault="00564780" w:rsidP="001F31E2">
      <w:pPr>
        <w:shd w:val="clear" w:color="auto" w:fill="FFFFFF"/>
        <w:spacing w:after="0"/>
        <w:ind w:firstLine="708"/>
        <w:jc w:val="center"/>
        <w:textAlignment w:val="baseline"/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</w:pPr>
      <w:r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Yalın Üretim Yöneticisi</w:t>
      </w:r>
      <w:r w:rsidR="001F31E2" w:rsidRPr="001F31E2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 xml:space="preserve"> Uzmanlık Eğitimi</w:t>
      </w:r>
    </w:p>
    <w:p w:rsidR="00564780" w:rsidRDefault="001F31E2" w:rsidP="00564780">
      <w:pPr>
        <w:spacing w:after="240"/>
        <w:jc w:val="center"/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</w:pPr>
      <w:r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 xml:space="preserve">      </w:t>
      </w:r>
      <w:r w:rsidR="00564780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MAYIS</w:t>
      </w:r>
      <w:r w:rsidR="00C90F40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 xml:space="preserve"> 2017</w:t>
      </w:r>
      <w:r w:rsidRPr="001F31E2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 xml:space="preserve"> ( </w:t>
      </w:r>
      <w:r w:rsidR="00564780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1</w:t>
      </w:r>
      <w:r w:rsidRPr="001F31E2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. Grup )</w:t>
      </w:r>
    </w:p>
    <w:p w:rsidR="00EF69AC" w:rsidRDefault="00EF69AC" w:rsidP="00564780">
      <w:pPr>
        <w:spacing w:after="240"/>
        <w:jc w:val="center"/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</w:pPr>
    </w:p>
    <w:p w:rsidR="00EF69AC" w:rsidRPr="00EF69AC" w:rsidRDefault="00EF69AC" w:rsidP="00EF69AC">
      <w:pPr>
        <w:pStyle w:val="ListeParagraf"/>
        <w:numPr>
          <w:ilvl w:val="0"/>
          <w:numId w:val="11"/>
        </w:num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 xml:space="preserve">GÜN  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YALIN ÜRETİM TEMEL BİLGİLER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Yalın Düşüncenin Tanıtım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Yalın Üretim Tarihçe, Yalınlık </w:t>
      </w:r>
      <w:proofErr w:type="gram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Nedir ?</w:t>
      </w:r>
      <w:proofErr w:type="gram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Sürekli Gelişim Felsefesi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Değeri Tanımlama, 5 Temel İlke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İsraf Nedir, Nedenleri, 7 İsraf, Muda-3M Yalın Düşünce İlkeleri, Ana Prensipler Görmeyi Öğrenmek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Kapasite Kavramı Duruş Kavramı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Chokote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– Küçük Duruşlar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Takt Zamanı - Üretim Hızı Temposu Standart İş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Hoshın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/ Stratejik Sürekli Gelişim Planı, Hedef Belirleme, İzleme, Hedeflerin Yayılımı Kaynak Yönetimi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Kaynaklar Ve Performans İlişkisi, 4M Yönetimi İç İletişim Yöntemleri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Dün Ne Oldu?</w:t>
      </w:r>
    </w:p>
    <w:p w:rsid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Örnek Çalışmalar Ve Kazanımlar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ÇALIŞMA ALANI ORGANİZASYONU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5S ( Çalışma Alanı Organizasyonu ) Ve Felsefesi, 5S Aşamaları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5S İle Süreklilik İyi 5S Örnekleri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Görsel Fabrika Yönetimi Görsel Fabrika Avantajları Görsel İletişim</w:t>
      </w:r>
    </w:p>
    <w:p w:rsidR="00EF69AC" w:rsidRPr="00EF69AC" w:rsidRDefault="00EF69AC" w:rsidP="00EF69AC">
      <w:pPr>
        <w:spacing w:after="240"/>
        <w:jc w:val="both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Görsel Üretim Ve Kalite Kontrol İyileştirmelerin Görünür Hale Getirilmesi Örnek Çalışmalar Ve Uygulama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</w:p>
    <w:p w:rsidR="00EF69AC" w:rsidRPr="00EF69AC" w:rsidRDefault="00EF69AC" w:rsidP="00EF69AC">
      <w:pPr>
        <w:pStyle w:val="ListeParagraf"/>
        <w:numPr>
          <w:ilvl w:val="0"/>
          <w:numId w:val="11"/>
        </w:num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ontitle"/>
          <w:rFonts w:ascii="Times New Roman" w:hAnsi="Times New Roman" w:cs="Times New Roman"/>
          <w:b/>
          <w:bCs/>
          <w:sz w:val="24"/>
          <w:szCs w:val="24"/>
        </w:rPr>
        <w:lastRenderedPageBreak/>
        <w:t>GÜN</w:t>
      </w: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KAIZEN VE SMED İLE GELİŞİM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Kaizen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/ Küçük Adımlarla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Gürekli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Gelişim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Kaizen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Çeşitleri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Kayıp Yapısı Analizi Ve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Kaizen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Kaizen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Ve Öneri Sistemi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Kaizen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Uygulama Ve Sunum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SMED Tekli Dakikalarda Model Değiştirme SMED Adımları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İyi SMED Örnekleri SMED Örnek Uygulama</w:t>
      </w:r>
    </w:p>
    <w:p w:rsidR="00EF69AC" w:rsidRPr="00EF69AC" w:rsidRDefault="00EF69AC" w:rsidP="00EF69AC">
      <w:pPr>
        <w:pStyle w:val="ListeParagraf"/>
        <w:numPr>
          <w:ilvl w:val="0"/>
          <w:numId w:val="11"/>
        </w:num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GÜN</w:t>
      </w: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TAKIM YÖNETİMİ / HÜCRESEL YÖNETİM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Hücresel Yönetim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Yalın Takım Organizasyonu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Sıfır Hiyerarşi, Yatay Koordinasyon Verimli Hat Yönetimi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Takım Liderliği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Takım Ruhu Oluşturma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Takım Motivasyon Yöntemleri Norm Kadro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Etkin Öneri Sistemi Yetkinlik Gelişim Yönetimi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Takımdaşlıkla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İlgili Oyunlar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</w:p>
    <w:p w:rsidR="00EF69AC" w:rsidRPr="00EF69AC" w:rsidRDefault="00EF69AC" w:rsidP="00EF69AC">
      <w:pPr>
        <w:pStyle w:val="ListeParagraf"/>
        <w:numPr>
          <w:ilvl w:val="0"/>
          <w:numId w:val="11"/>
        </w:num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GÜN</w:t>
      </w: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YALIN KALİTE YÖNETİMİ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Yerinde Kalite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Kalite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Güvence Ağı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Doğru Kontrol Yöntemleri İç İletişim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Hata Önleyici Sistemler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Jidoka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Poka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Yoke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Andon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Hata Tanımlama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Kalite Proses Operasyon Sayfaları PDCA İle Problem Çözme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FMEA Özet / Risk Analizi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Örnek Çalışmalar Ve Uygulama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</w:p>
    <w:p w:rsidR="00EF69AC" w:rsidRPr="00EF69AC" w:rsidRDefault="00EF69AC" w:rsidP="00EF69AC">
      <w:pPr>
        <w:pStyle w:val="ListeParagraf"/>
        <w:numPr>
          <w:ilvl w:val="0"/>
          <w:numId w:val="11"/>
        </w:num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ontitle"/>
          <w:rFonts w:ascii="Times New Roman" w:hAnsi="Times New Roman" w:cs="Times New Roman"/>
          <w:b/>
          <w:bCs/>
          <w:sz w:val="24"/>
          <w:szCs w:val="24"/>
        </w:rPr>
        <w:lastRenderedPageBreak/>
        <w:t>GÜN</w:t>
      </w: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DEĞER AKIŞ YÖNETİMİ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Değer Akış Tanımlama Çekme Ve İtme Sistemleri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Üretim Planlama Ve Programlama Sürekli Akış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Just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İn Time – Tam Zamanında Üretim – Tek Parça Akışı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Hat Dengeleme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Dengeli Üretim Ve Sıralama (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Heijunka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) Yalın Stok Yönetimi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Kanban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/ Süpermarket /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Milkrun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Değer Akış Haritalama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Mevcut Durum Haritalama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Gelecek Durum Haritalama, İyileştirme Planı Örnek Çalışmalar.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</w:p>
    <w:p w:rsidR="00EF69AC" w:rsidRPr="00EF69AC" w:rsidRDefault="00EF69AC" w:rsidP="00EF69AC">
      <w:pPr>
        <w:pStyle w:val="ListeParagraf"/>
        <w:numPr>
          <w:ilvl w:val="0"/>
          <w:numId w:val="11"/>
        </w:num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 xml:space="preserve">GÜN: 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/>
          <w:bCs/>
          <w:sz w:val="24"/>
          <w:szCs w:val="24"/>
        </w:rPr>
        <w:t>TPM, PROJE YÖNETİMİ, KAPANIŞ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TPM Toplam Üretken Bakım Otonom Bakım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OEE Ve Hesaplama TPM Araçları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Yalın Proje Yönetimi /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Oobeya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Tedarikçi Zinciri Yönetimi Kapanış Özet Tekrar Değişimin Yönetimi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Hoshin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Kanri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Uygulamaları A3 İle Yönetim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Yalın Dönüşüm Planlama Fazı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Yalın Dönüşüm Proje Plan Örnekleri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Yalın Dönüşüm Organizasyonu Ve Sorumluluklar Yalın Dönüşüm İyi Örnekler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proofErr w:type="spellStart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Kobi’lerde</w:t>
      </w:r>
      <w:proofErr w:type="spellEnd"/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 xml:space="preserve"> Yalın Üretim</w:t>
      </w:r>
    </w:p>
    <w:p w:rsidR="00EF69AC" w:rsidRPr="00EF69AC" w:rsidRDefault="00EF69AC" w:rsidP="00EF69AC">
      <w:pPr>
        <w:spacing w:after="240"/>
        <w:rPr>
          <w:rStyle w:val="contitle"/>
          <w:rFonts w:ascii="Times New Roman" w:hAnsi="Times New Roman" w:cs="Times New Roman"/>
          <w:bCs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Örnek İşletme Verileri Üzerinden Yalın Dönüşüm Grup Çalışmaları Sunumlar</w:t>
      </w:r>
    </w:p>
    <w:p w:rsidR="00EF69AC" w:rsidRDefault="00EF69AC" w:rsidP="00EF69AC">
      <w:pPr>
        <w:spacing w:after="240"/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</w:pPr>
      <w:r w:rsidRPr="00EF69AC">
        <w:rPr>
          <w:rStyle w:val="contitle"/>
          <w:rFonts w:ascii="Times New Roman" w:hAnsi="Times New Roman" w:cs="Times New Roman"/>
          <w:bCs/>
          <w:sz w:val="24"/>
          <w:szCs w:val="24"/>
        </w:rPr>
        <w:t>Kapanış</w:t>
      </w:r>
    </w:p>
    <w:p w:rsidR="00564780" w:rsidRPr="00564780" w:rsidRDefault="00564780" w:rsidP="00564780">
      <w:pPr>
        <w:spacing w:after="240"/>
        <w:rPr>
          <w:rFonts w:ascii="Trebuchet MS" w:hAnsi="Trebuchet MS"/>
          <w:b/>
          <w:bCs/>
          <w:color w:val="BC0005"/>
          <w:sz w:val="24"/>
          <w:szCs w:val="24"/>
        </w:rPr>
      </w:pPr>
    </w:p>
    <w:sectPr w:rsidR="00564780" w:rsidRPr="00564780" w:rsidSect="00543A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F3" w:rsidRDefault="000A0FF3" w:rsidP="00ED362D">
      <w:pPr>
        <w:spacing w:after="0" w:line="240" w:lineRule="auto"/>
      </w:pPr>
      <w:r>
        <w:separator/>
      </w:r>
    </w:p>
  </w:endnote>
  <w:endnote w:type="continuationSeparator" w:id="0">
    <w:p w:rsidR="000A0FF3" w:rsidRDefault="000A0FF3" w:rsidP="00E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2D" w:rsidRDefault="00ED362D">
    <w:pPr>
      <w:pStyle w:val="Altbilgi"/>
    </w:pPr>
    <w:r w:rsidRPr="00ED362D">
      <w:rPr>
        <w:noProof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-527685</wp:posOffset>
          </wp:positionV>
          <wp:extent cx="1314450" cy="1314450"/>
          <wp:effectExtent l="19050" t="0" r="0" b="0"/>
          <wp:wrapNone/>
          <wp:docPr id="4" name="Resim 1" descr="C:\Users\user\AppData\Local\Temp\Rar$DR22.163\konya_logos\abigem_kon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AppData\Local\Temp\Rar$DR22.163\konya_logos\abigem_kony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362D"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-527685</wp:posOffset>
          </wp:positionV>
          <wp:extent cx="1314450" cy="1314450"/>
          <wp:effectExtent l="19050" t="0" r="0" b="0"/>
          <wp:wrapNone/>
          <wp:docPr id="3" name="Resim 1" descr="C:\Users\user\AppData\Local\Temp\Rar$DR22.163\konya_logos\abigem_kon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AppData\Local\Temp\Rar$DR22.163\konya_logos\abigem_kony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F3" w:rsidRDefault="000A0FF3" w:rsidP="00ED362D">
      <w:pPr>
        <w:spacing w:after="0" w:line="240" w:lineRule="auto"/>
      </w:pPr>
      <w:r>
        <w:separator/>
      </w:r>
    </w:p>
  </w:footnote>
  <w:footnote w:type="continuationSeparator" w:id="0">
    <w:p w:rsidR="000A0FF3" w:rsidRDefault="000A0FF3" w:rsidP="00E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2D" w:rsidRDefault="00ED362D">
    <w:pPr>
      <w:pStyle w:val="stbilgi"/>
    </w:pPr>
    <w:r w:rsidRPr="00ED362D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-506730</wp:posOffset>
          </wp:positionV>
          <wp:extent cx="1314450" cy="1314450"/>
          <wp:effectExtent l="19050" t="0" r="0" b="0"/>
          <wp:wrapNone/>
          <wp:docPr id="1" name="Resim 1" descr="C:\Users\user\AppData\Local\Temp\Rar$DR22.163\konya_logos\abigem_kon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AppData\Local\Temp\Rar$DR22.163\konya_logos\abigem_kony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362D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1314450" cy="1314450"/>
          <wp:effectExtent l="19050" t="0" r="0" b="0"/>
          <wp:wrapNone/>
          <wp:docPr id="2" name="Resim 1" descr="C:\Users\user\AppData\Local\Temp\Rar$DR22.163\konya_logos\abigem_kon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AppData\Local\Temp\Rar$DR22.163\konya_logos\abigem_kony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579"/>
    <w:multiLevelType w:val="multilevel"/>
    <w:tmpl w:val="498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14848"/>
    <w:multiLevelType w:val="multilevel"/>
    <w:tmpl w:val="8C7E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C1499"/>
    <w:multiLevelType w:val="multilevel"/>
    <w:tmpl w:val="BC24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53D42"/>
    <w:multiLevelType w:val="hybridMultilevel"/>
    <w:tmpl w:val="BCDE257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3305EA"/>
    <w:multiLevelType w:val="multilevel"/>
    <w:tmpl w:val="1F78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8785D"/>
    <w:multiLevelType w:val="multilevel"/>
    <w:tmpl w:val="99BC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D6F96"/>
    <w:multiLevelType w:val="multilevel"/>
    <w:tmpl w:val="4BD8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D35C9"/>
    <w:multiLevelType w:val="multilevel"/>
    <w:tmpl w:val="5FB0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2445"/>
    <w:multiLevelType w:val="multilevel"/>
    <w:tmpl w:val="2A1A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81AB8"/>
    <w:multiLevelType w:val="hybridMultilevel"/>
    <w:tmpl w:val="12B05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A1429"/>
    <w:multiLevelType w:val="multilevel"/>
    <w:tmpl w:val="5BA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D2"/>
    <w:rsid w:val="000A0FF3"/>
    <w:rsid w:val="0012679C"/>
    <w:rsid w:val="001A4DEF"/>
    <w:rsid w:val="001F31E2"/>
    <w:rsid w:val="00273A07"/>
    <w:rsid w:val="002C0719"/>
    <w:rsid w:val="002D6380"/>
    <w:rsid w:val="003218B2"/>
    <w:rsid w:val="00342315"/>
    <w:rsid w:val="0036188B"/>
    <w:rsid w:val="003A23D2"/>
    <w:rsid w:val="003B1D10"/>
    <w:rsid w:val="003E0A3F"/>
    <w:rsid w:val="003E1037"/>
    <w:rsid w:val="00401AF9"/>
    <w:rsid w:val="004454F1"/>
    <w:rsid w:val="00486222"/>
    <w:rsid w:val="00552A98"/>
    <w:rsid w:val="00564780"/>
    <w:rsid w:val="00607E47"/>
    <w:rsid w:val="006C5440"/>
    <w:rsid w:val="00715A8B"/>
    <w:rsid w:val="0073150C"/>
    <w:rsid w:val="00736564"/>
    <w:rsid w:val="0077006F"/>
    <w:rsid w:val="007B2B19"/>
    <w:rsid w:val="00840454"/>
    <w:rsid w:val="008D5698"/>
    <w:rsid w:val="00943EDF"/>
    <w:rsid w:val="00962D43"/>
    <w:rsid w:val="009E6478"/>
    <w:rsid w:val="00A00702"/>
    <w:rsid w:val="00A950F4"/>
    <w:rsid w:val="00AD45FC"/>
    <w:rsid w:val="00AD6044"/>
    <w:rsid w:val="00B62CE9"/>
    <w:rsid w:val="00B72DB1"/>
    <w:rsid w:val="00BA0064"/>
    <w:rsid w:val="00C40656"/>
    <w:rsid w:val="00C4666F"/>
    <w:rsid w:val="00C54F15"/>
    <w:rsid w:val="00C90F40"/>
    <w:rsid w:val="00D37E2A"/>
    <w:rsid w:val="00D83529"/>
    <w:rsid w:val="00DD2C13"/>
    <w:rsid w:val="00DF55BB"/>
    <w:rsid w:val="00E128F6"/>
    <w:rsid w:val="00E14815"/>
    <w:rsid w:val="00E6373D"/>
    <w:rsid w:val="00E6425E"/>
    <w:rsid w:val="00ED362D"/>
    <w:rsid w:val="00ED6F61"/>
    <w:rsid w:val="00ED7F87"/>
    <w:rsid w:val="00EF3CA0"/>
    <w:rsid w:val="00EF69AC"/>
    <w:rsid w:val="00F11B5A"/>
    <w:rsid w:val="00F13B5A"/>
    <w:rsid w:val="00FA2586"/>
    <w:rsid w:val="00FB4F1C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48040-5B57-43E1-B158-F9858EB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itle">
    <w:name w:val="contitle"/>
    <w:basedOn w:val="VarsaylanParagrafYazTipi"/>
    <w:rsid w:val="003A23D2"/>
  </w:style>
  <w:style w:type="paragraph" w:styleId="stbilgi">
    <w:name w:val="header"/>
    <w:basedOn w:val="Normal"/>
    <w:link w:val="stbilgiChar"/>
    <w:uiPriority w:val="99"/>
    <w:semiHidden/>
    <w:unhideWhenUsed/>
    <w:rsid w:val="00ED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362D"/>
  </w:style>
  <w:style w:type="paragraph" w:styleId="Altbilgi">
    <w:name w:val="footer"/>
    <w:basedOn w:val="Normal"/>
    <w:link w:val="AltbilgiChar"/>
    <w:uiPriority w:val="99"/>
    <w:semiHidden/>
    <w:unhideWhenUsed/>
    <w:rsid w:val="00ED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362D"/>
  </w:style>
  <w:style w:type="paragraph" w:customStyle="1" w:styleId="Default">
    <w:name w:val="Default"/>
    <w:rsid w:val="005647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ehran</dc:creator>
  <cp:lastModifiedBy>Bilgiislem</cp:lastModifiedBy>
  <cp:revision>2</cp:revision>
  <dcterms:created xsi:type="dcterms:W3CDTF">2017-05-08T05:20:00Z</dcterms:created>
  <dcterms:modified xsi:type="dcterms:W3CDTF">2017-05-08T05:20:00Z</dcterms:modified>
</cp:coreProperties>
</file>